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320" w:after="160"/>
        <w:rPr>
          <w:b/>
          <w:sz w:val="38"/>
        </w:rPr>
      </w:pPr>
      <w:r>
        <w:rPr>
          <w:b/>
        </w:rPr>
        <w:t xml:space="preserve">The Surfable Web</w:t>
      </w:r>
    </w:p>
    <w:p>
      <w:pPr>
        <w:spacing w:after="180" w:line="300" w:lineRule="auto"/>
      </w:pPr>
      <w:r>
        <w:t xml:space="preserve">Stu Kennedy · May 2026 · </w:t>
      </w:r>
      <w:r>
        <w:t xml:space="preserve">Knowledge Graph</w:t>
      </w:r>
      <w:r>
        <w:t xml:space="preserve">Hypermedia</w:t>
      </w:r>
      <w:r>
        <w:t xml:space="preserve">AI</w:t>
      </w:r>
    </w:p>
    <w:p>
      <w:pPr>
        <w:spacing w:after="180" w:line="300" w:lineRule="auto"/>
      </w:pPr>
      <w:r>
        <w:t xml:space="preserve">What if your second brain was a website? Not a note-taking app with a web interface — an actual website, with real URLs, connected by real links, readable by humans and AI agents alike.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Problem with Second Brains</w:t>
      </w:r>
    </w:p>
    <w:p>
      <w:pPr>
        <w:spacing w:after="180" w:line="300" w:lineRule="auto"/>
      </w:pPr>
      <w:r>
        <w:t xml:space="preserve">Tools like Obsidian, Notion, and Roam Research do knowledge management well — for one person, at one computer, using one app. But they're walled gardens. Your knowledge is trapped in a proprietary format, behind a proprietary interface, invisible to the rest of the web.</w:t>
      </w:r>
    </w:p>
    <w:p>
      <w:pPr>
        <w:spacing w:after="180" w:line="300" w:lineRule="auto"/>
      </w:pPr>
      <w:r>
        <w:rPr>
          <w:b/>
        </w:rPr>
        <w:t xml:space="preserve">The web is the largest knowledge graph ever built.</w:t>
      </w:r>
      <w:r>
        <w:t xml:space="preserve"> It works because pages have URLs, content is HTML, and links are first-class citizens. Why build a second brain that ignores all of that?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Surfable Pattern</w:t>
      </w:r>
    </w:p>
    <w:p>
      <w:pPr>
        <w:spacing w:before="320" w:after="160"/>
        <w:rPr>
          <w:b/>
          <w:sz w:val="30"/>
        </w:rPr>
      </w:pPr>
      <w:r>
        <w:rPr>
          <w:b/>
        </w:rPr>
        <w:t xml:space="preserve">1. Real URLs</w:t>
      </w:r>
    </w:p>
    <w:p>
      <w:pPr>
        <w:spacing w:after="180" w:line="300" w:lineRule="auto"/>
      </w:pPr>
      <w:r>
        <w:t xml:space="preserve">Every note has a URL. Not an internal ID — a human-readable, shareable, curlable URL. </w:t>
      </w:r>
      <w:r>
        <w:rPr>
          <w:rFonts w:ascii="Courier New" w:hAnsi="Courier New"/>
          <w:color w:val="6B4E16"/>
        </w:rPr>
        <w:t xml:space="preserve">/p/free-the-web</w:t>
      </w:r>
      <w:r>
        <w:t xml:space="preserve"> is a page. It works everywhere.</w:t>
      </w:r>
    </w:p>
    <w:p>
      <w:pPr>
        <w:spacing w:before="320" w:after="160"/>
        <w:rPr>
          <w:b/>
          <w:sz w:val="30"/>
        </w:rPr>
      </w:pPr>
      <w:r>
        <w:rPr>
          <w:b/>
        </w:rPr>
        <w:t xml:space="preserve">2. HTML Content</w:t>
      </w:r>
    </w:p>
    <w:p>
      <w:pPr>
        <w:spacing w:after="180" w:line="300" w:lineRule="auto"/>
      </w:pPr>
      <w:r>
        <w:t xml:space="preserve">Pages are full HTML documents with their own styles, diagrams, and rich content. Not markdown rendered through a template — actual HTML. </w:t>
      </w:r>
      <w:r>
        <w:t xml:space="preserve">Why this matters →</w:t>
      </w:r>
    </w:p>
    <w:p>
      <w:pPr>
        <w:spacing w:before="320" w:after="160"/>
        <w:rPr>
          <w:b/>
          <w:sz w:val="30"/>
        </w:rPr>
      </w:pPr>
      <w:r>
        <w:rPr>
          <w:b/>
        </w:rPr>
        <w:t xml:space="preserve">3. Link Graph</w:t>
      </w:r>
    </w:p>
    <w:p>
      <w:pPr>
        <w:spacing w:after="180" w:line="300" w:lineRule="auto"/>
      </w:pPr>
      <w:r>
        <w:t xml:space="preserve">Pages connect with </w:t>
      </w:r>
      <w:r>
        <w:rPr>
          <w:rFonts w:ascii="Courier New" w:hAnsi="Courier New"/>
          <w:color w:val="6B4E16"/>
        </w:rPr>
        <w:t xml:space="preserve">&lt;a href&gt;</w:t>
      </w:r>
      <w:r>
        <w:t xml:space="preserve"> tags. Links are extracted automatically and stored as graph edges. The knowledge graph emerges from the writing itself.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AI as First-Class Citizen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# An AI agent using MCP reads your knowledge graph</w:t>
      </w:r>
      <w:r>
        <w:rPr>
          <w:rFonts w:ascii="Courier New" w:hAnsi="Courier New"/>
          <w:color w:val="6B4E16"/>
        </w:rPr>
        <w:br/>
        <w:t xml:space="preserve"># just like a human would</w:t>
      </w:r>
      <w:r>
        <w:rPr>
          <w:rFonts w:ascii="Courier New" w:hAnsi="Courier New"/>
          <w:color w:val="6B4E16"/>
        </w:rPr>
        <w:br/>
      </w:r>
      <w:r>
        <w:rPr>
          <w:rFonts w:ascii="Courier New" w:hAnsi="Courier New"/>
          <w:color w:val="6B4E16"/>
        </w:rPr>
        <w:br/>
        <w:t xml:space="preserve">mcp.search("voice AI latency")</w:t>
      </w:r>
      <w:r>
        <w:rPr>
          <w:rFonts w:ascii="Courier New" w:hAnsi="Courier New"/>
          <w:color w:val="6B4E16"/>
        </w:rPr>
        <w:br/>
        <w:t xml:space="preserve">mcp.read("projects/pyannote")</w:t>
      </w:r>
      <w:r>
        <w:rPr>
          <w:rFonts w:ascii="Courier New" w:hAnsi="Courier New"/>
          <w:color w:val="6B4E16"/>
        </w:rPr>
        <w:br/>
        <w:t xml:space="preserve">mcp.links("projects/pyannote")</w:t>
      </w:r>
      <w:r>
        <w:rPr>
          <w:rFonts w:ascii="Courier New" w:hAnsi="Courier New"/>
          <w:color w:val="6B4E16"/>
        </w:rPr>
        <w:br/>
        <w:t xml:space="preserve">→ /p/projects/pyannote/architecture</w:t>
      </w:r>
      <w:r>
        <w:rPr>
          <w:rFonts w:ascii="Courier New" w:hAnsi="Courier New"/>
          <w:color w:val="6B4E16"/>
        </w:rPr>
        <w:br/>
        <w:t xml:space="preserve">→ /p/projects/pyannote/latency</w:t>
      </w:r>
      <w:r>
        <w:rPr>
          <w:rFonts w:ascii="Courier New" w:hAnsi="Courier New"/>
          <w:color w:val="6B4E16"/>
        </w:rPr>
        <w:br/>
        <w:t xml:space="preserve">mcp.write("research/new-insight", html)</w:t>
      </w:r>
      <w:r/>
      <w:r>
        <w:br/>
      </w:r>
      <w:r>
        <w:rPr>
          <w:b/>
        </w:rPr>
        <w:t xml:space="preserve">An AI agent navigating a surfable knowledge graph is indistinguishable from a human researcher.</w:t>
      </w:r>
      <w:r>
        <w:t xml:space="preserve"> They read pages, follow links, discover related content, and contribute new pages.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Tools Ecosystem</w:t>
      </w:r>
    </w:p>
    <w:p>
      <w:pPr>
        <w:spacing w:after="180" w:line="300" w:lineRule="auto"/>
      </w:pPr>
      <w:r>
        <w:t xml:space="preserve">Tool</w:t>
      </w:r>
    </w:p>
    <w:p>
      <w:pPr>
        <w:spacing w:after="180" w:line="300" w:lineRule="auto"/>
      </w:pPr>
      <w:r>
        <w:t xml:space="preserve">AI-accessible</w:t>
      </w:r>
    </w:p>
    <w:p>
      <w:pPr>
        <w:spacing w:after="180" w:line="300" w:lineRule="auto"/>
      </w:pPr>
      <w:r>
        <w:t xml:space="preserve">Web-accessible</w:t>
      </w:r>
    </w:p>
    <w:p>
      <w:pPr>
        <w:spacing w:after="180" w:line="300" w:lineRule="auto"/>
      </w:pPr>
      <w:r>
        <w:t xml:space="preserve">Real URLs</w:t>
      </w:r>
    </w:p>
    <w:p>
      <w:pPr>
        <w:spacing w:after="180" w:line="300" w:lineRule="auto"/>
      </w:pPr>
      <w:r>
        <w:t xml:space="preserve">Obsidian</w:t>
      </w:r>
    </w:p>
    <w:p>
      <w:pPr>
        <w:spacing w:after="180" w:line="300" w:lineRule="auto"/>
      </w:pPr>
      <w:r>
        <w:t xml:space="preserve">❌</w:t>
      </w:r>
    </w:p>
    <w:p>
      <w:pPr>
        <w:spacing w:after="180" w:line="300" w:lineRule="auto"/>
      </w:pPr>
      <w:r>
        <w:t xml:space="preserve">❌</w:t>
      </w:r>
    </w:p>
    <w:p>
      <w:pPr>
        <w:spacing w:after="180" w:line="300" w:lineRule="auto"/>
      </w:pPr>
      <w:r>
        <w:t xml:space="preserve">❌</w:t>
      </w:r>
    </w:p>
    <w:p>
      <w:pPr>
        <w:spacing w:after="180" w:line="300" w:lineRule="auto"/>
      </w:pPr>
      <w:r>
        <w:t xml:space="preserve">Notion</w:t>
      </w:r>
    </w:p>
    <w:p>
      <w:pPr>
        <w:spacing w:after="180" w:line="300" w:lineRule="auto"/>
      </w:pPr>
      <w:r>
        <w:t xml:space="preserve">⚠️ (API only)</w:t>
      </w:r>
    </w:p>
    <w:p>
      <w:pPr>
        <w:spacing w:after="180" w:line="300" w:lineRule="auto"/>
      </w:pPr>
      <w:r>
        <w:t xml:space="preserve">⚠️</w:t>
      </w:r>
    </w:p>
    <w:p>
      <w:pPr>
        <w:spacing w:after="180" w:line="300" w:lineRule="auto"/>
      </w:pPr>
      <w:r>
        <w:t xml:space="preserve">⚠️</w:t>
      </w:r>
    </w:p>
    <w:p>
      <w:pPr>
        <w:spacing w:after="180" w:line="300" w:lineRule="auto"/>
      </w:pPr>
      <w:r>
        <w:t xml:space="preserve">Roam Research</w:t>
      </w:r>
    </w:p>
    <w:p>
      <w:pPr>
        <w:spacing w:after="180" w:line="300" w:lineRule="auto"/>
      </w:pPr>
      <w:r>
        <w:t xml:space="preserve">❌</w:t>
      </w:r>
    </w:p>
    <w:p>
      <w:pPr>
        <w:spacing w:after="180" w:line="300" w:lineRule="auto"/>
      </w:pPr>
      <w:r>
        <w:t xml:space="preserve">❌</w:t>
      </w:r>
    </w:p>
    <w:p>
      <w:pPr>
        <w:spacing w:after="180" w:line="300" w:lineRule="auto"/>
      </w:pPr>
      <w:r>
        <w:t xml:space="preserve">❌</w:t>
      </w:r>
    </w:p>
    <w:p>
      <w:pPr>
        <w:spacing w:after="180" w:line="300" w:lineRule="auto"/>
      </w:pPr>
      <w:r>
        <w:rPr>
          <w:b/>
        </w:rPr>
        <w:t xml:space="preserve">html.surf</w:t>
      </w:r>
    </w:p>
    <w:p>
      <w:pPr>
        <w:spacing w:after="180" w:line="300" w:lineRule="auto"/>
      </w:pPr>
      <w:r>
        <w:rPr>
          <w:b/>
        </w:rPr>
        <w:t xml:space="preserve">✅ native</w:t>
      </w:r>
    </w:p>
    <w:p>
      <w:pPr>
        <w:spacing w:after="180" w:line="300" w:lineRule="auto"/>
      </w:pPr>
      <w:r>
        <w:rPr>
          <w:b/>
        </w:rPr>
        <w:t xml:space="preserve">✅ it IS the web</w:t>
      </w:r>
    </w:p>
    <w:p>
      <w:pPr>
        <w:spacing w:after="180" w:line="300" w:lineRule="auto"/>
      </w:pPr>
      <w:r>
        <w:rPr>
          <w:b/>
        </w:rPr>
        <w:t xml:space="preserve">✅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Further Reading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Free The Web</w:t>
      </w:r>
      <w:r>
        <w:t xml:space="preserve"> — the five principles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Why HTML Wins</w:t>
      </w:r>
      <w:r>
        <w:t xml:space="preserve"> — HTML vs JSON vs Markdown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Edge-First Architecture</w:t>
      </w:r>
      <w:r>
        <w:t xml:space="preserve"> — how html.surf is built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Recursive Language Models</w:t>
      </w:r>
      <w:r>
        <w:t xml:space="preserve"> — AI that reads the web</w:t>
      </w:r>
    </w:p>
    <w:sectPr>
      <w:pgSz w:w="12240" w:h="15840"/>
      <w:pgMar w:top="1080" w:right="1080" w:bottom="1080" w:left="1080" w:header="720" w:footer="720" w:gutter="0"/>
    </w:sectPr>
  </w:body>
</w:document>
</file>